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1D" w:rsidRDefault="0000441D" w:rsidP="0008541B">
      <w:pPr>
        <w:rPr>
          <w:sz w:val="28"/>
        </w:rPr>
      </w:pPr>
      <w:r w:rsidRPr="00F451E0">
        <w:rPr>
          <w:sz w:val="28"/>
        </w:rPr>
        <w:t xml:space="preserve">                                                            </w:t>
      </w:r>
    </w:p>
    <w:p w:rsidR="00F40952" w:rsidRDefault="00F40952" w:rsidP="0008541B">
      <w:pPr>
        <w:rPr>
          <w:caps/>
        </w:rPr>
      </w:pPr>
    </w:p>
    <w:p w:rsidR="0008541B" w:rsidRDefault="0008541B" w:rsidP="0008541B">
      <w:pPr>
        <w:pStyle w:val="4"/>
        <w:spacing w:line="360" w:lineRule="auto"/>
        <w:rPr>
          <w:caps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7355" cy="5816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1B" w:rsidRPr="00955621" w:rsidRDefault="0008541B" w:rsidP="0008541B">
      <w:pPr>
        <w:pStyle w:val="4"/>
        <w:spacing w:line="360" w:lineRule="auto"/>
        <w:rPr>
          <w:caps/>
          <w:lang w:val="ru-RU"/>
        </w:rPr>
      </w:pPr>
      <w:r>
        <w:rPr>
          <w:caps/>
          <w:lang w:val="ru-RU"/>
        </w:rPr>
        <w:t>УКРАЇН</w:t>
      </w:r>
      <w:r w:rsidRPr="00955621">
        <w:rPr>
          <w:caps/>
          <w:lang w:val="ru-RU"/>
        </w:rPr>
        <w:t>А</w:t>
      </w:r>
    </w:p>
    <w:p w:rsidR="0008541B" w:rsidRPr="00955621" w:rsidRDefault="0008541B" w:rsidP="0008541B">
      <w:pPr>
        <w:pStyle w:val="4"/>
        <w:spacing w:line="360" w:lineRule="auto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08541B" w:rsidRPr="00955621" w:rsidRDefault="00F40952" w:rsidP="00E4459D">
      <w:pPr>
        <w:pStyle w:val="4"/>
        <w:tabs>
          <w:tab w:val="clear" w:pos="864"/>
          <w:tab w:val="num" w:pos="-5954"/>
        </w:tabs>
        <w:spacing w:line="360" w:lineRule="auto"/>
        <w:ind w:left="0" w:right="-285" w:firstLine="0"/>
        <w:rPr>
          <w:lang w:val="ru-RU"/>
        </w:rPr>
      </w:pPr>
      <w:r>
        <w:rPr>
          <w:lang w:val="ru-RU"/>
        </w:rPr>
        <w:t xml:space="preserve">УПРАВЛІННЯ </w:t>
      </w:r>
      <w:r w:rsidR="0008541B" w:rsidRPr="00955621">
        <w:rPr>
          <w:lang w:val="ru-RU"/>
        </w:rPr>
        <w:t>КАПІТАЛЬНОГО БУДІВНИЦТВА</w:t>
      </w:r>
    </w:p>
    <w:p w:rsidR="0008541B" w:rsidRPr="00955621" w:rsidRDefault="0008541B" w:rsidP="0008541B">
      <w:pPr>
        <w:rPr>
          <w:lang w:val="ru-RU"/>
        </w:rPr>
      </w:pPr>
    </w:p>
    <w:p w:rsidR="0008541B" w:rsidRPr="00C5161E" w:rsidRDefault="0008541B" w:rsidP="0008541B">
      <w:pPr>
        <w:jc w:val="center"/>
        <w:rPr>
          <w:b/>
          <w:sz w:val="28"/>
          <w:szCs w:val="28"/>
        </w:rPr>
      </w:pPr>
      <w:r w:rsidRPr="00C5161E">
        <w:rPr>
          <w:b/>
          <w:sz w:val="28"/>
          <w:szCs w:val="28"/>
        </w:rPr>
        <w:t>Н А К А З</w:t>
      </w:r>
    </w:p>
    <w:p w:rsidR="0008541B" w:rsidRDefault="0008541B" w:rsidP="0008541B">
      <w:pPr>
        <w:jc w:val="both"/>
        <w:rPr>
          <w:sz w:val="28"/>
          <w:szCs w:val="28"/>
          <w:u w:val="single"/>
          <w:lang w:val="ru-RU"/>
        </w:rPr>
      </w:pPr>
    </w:p>
    <w:p w:rsidR="0008541B" w:rsidRPr="00587BE1" w:rsidRDefault="00EE2D6F" w:rsidP="0008541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15 лютого 2021</w:t>
      </w:r>
      <w:r w:rsidR="0008541B">
        <w:rPr>
          <w:sz w:val="28"/>
          <w:szCs w:val="28"/>
          <w:lang w:val="ru-RU"/>
        </w:rPr>
        <w:t xml:space="preserve"> р.                      </w:t>
      </w:r>
      <w:proofErr w:type="spellStart"/>
      <w:r w:rsidR="0008541B">
        <w:rPr>
          <w:sz w:val="28"/>
          <w:szCs w:val="28"/>
          <w:lang w:val="ru-RU"/>
        </w:rPr>
        <w:t>Чернігів</w:t>
      </w:r>
      <w:proofErr w:type="spellEnd"/>
      <w:r w:rsidR="0008541B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                        № 26</w:t>
      </w:r>
      <w:r w:rsidR="0008541B">
        <w:rPr>
          <w:sz w:val="28"/>
          <w:szCs w:val="28"/>
          <w:lang w:val="ru-RU"/>
        </w:rPr>
        <w:t xml:space="preserve">     </w:t>
      </w:r>
    </w:p>
    <w:p w:rsidR="0008541B" w:rsidRPr="008A2C55" w:rsidRDefault="0008541B" w:rsidP="0008541B">
      <w:pPr>
        <w:jc w:val="both"/>
        <w:rPr>
          <w:u w:val="single"/>
          <w:lang w:val="ru-RU"/>
        </w:rPr>
      </w:pPr>
    </w:p>
    <w:p w:rsidR="0008541B" w:rsidRPr="004870BE" w:rsidRDefault="0008541B" w:rsidP="0008541B">
      <w:pPr>
        <w:jc w:val="both"/>
        <w:rPr>
          <w:sz w:val="10"/>
          <w:szCs w:val="10"/>
        </w:rPr>
      </w:pPr>
    </w:p>
    <w:p w:rsidR="0008541B" w:rsidRPr="0045068C" w:rsidRDefault="0008541B" w:rsidP="0008541B">
      <w:pPr>
        <w:jc w:val="both"/>
        <w:rPr>
          <w:b/>
          <w:bCs/>
          <w:i/>
          <w:sz w:val="28"/>
          <w:szCs w:val="28"/>
        </w:rPr>
      </w:pPr>
      <w:r w:rsidRPr="004846D4">
        <w:rPr>
          <w:sz w:val="28"/>
          <w:szCs w:val="28"/>
          <w:lang w:val="ru-RU"/>
        </w:rPr>
        <w:t xml:space="preserve"> </w:t>
      </w:r>
      <w:r w:rsidRPr="0045068C">
        <w:rPr>
          <w:b/>
          <w:bCs/>
          <w:i/>
          <w:sz w:val="28"/>
          <w:szCs w:val="28"/>
        </w:rPr>
        <w:t>Про затвердження положення</w:t>
      </w:r>
    </w:p>
    <w:p w:rsidR="0000441D" w:rsidRPr="0008541B" w:rsidRDefault="0008541B" w:rsidP="0008541B">
      <w:pPr>
        <w:tabs>
          <w:tab w:val="left" w:pos="4536"/>
        </w:tabs>
        <w:rPr>
          <w:b/>
          <w:i/>
          <w:sz w:val="28"/>
          <w:szCs w:val="28"/>
        </w:rPr>
      </w:pPr>
      <w:proofErr w:type="spellStart"/>
      <w:r w:rsidRPr="0008541B">
        <w:rPr>
          <w:b/>
          <w:bCs/>
          <w:i/>
          <w:sz w:val="28"/>
          <w:szCs w:val="28"/>
          <w:lang w:val="ru-RU"/>
        </w:rPr>
        <w:t>п</w:t>
      </w:r>
      <w:r w:rsidRPr="0008541B">
        <w:rPr>
          <w:b/>
          <w:bCs/>
          <w:i/>
          <w:sz w:val="28"/>
          <w:szCs w:val="28"/>
        </w:rPr>
        <w:t>ро</w:t>
      </w:r>
      <w:proofErr w:type="spellEnd"/>
      <w:r w:rsidRPr="0008541B">
        <w:rPr>
          <w:b/>
          <w:bCs/>
          <w:i/>
          <w:sz w:val="28"/>
          <w:szCs w:val="28"/>
          <w:lang w:val="ru-RU"/>
        </w:rPr>
        <w:t xml:space="preserve"> систему </w:t>
      </w:r>
      <w:proofErr w:type="gramStart"/>
      <w:r w:rsidR="0000441D" w:rsidRPr="0008541B">
        <w:rPr>
          <w:b/>
          <w:i/>
          <w:sz w:val="28"/>
          <w:szCs w:val="28"/>
        </w:rPr>
        <w:t>прем</w:t>
      </w:r>
      <w:proofErr w:type="gramEnd"/>
      <w:r w:rsidR="0000441D" w:rsidRPr="0008541B">
        <w:rPr>
          <w:b/>
          <w:i/>
          <w:sz w:val="28"/>
          <w:szCs w:val="28"/>
        </w:rPr>
        <w:t xml:space="preserve">іювання </w:t>
      </w:r>
    </w:p>
    <w:p w:rsidR="0008541B" w:rsidRPr="0008541B" w:rsidRDefault="0000441D" w:rsidP="0008541B">
      <w:pPr>
        <w:rPr>
          <w:b/>
          <w:i/>
          <w:sz w:val="28"/>
          <w:szCs w:val="28"/>
        </w:rPr>
      </w:pPr>
      <w:r w:rsidRPr="0008541B">
        <w:rPr>
          <w:b/>
          <w:i/>
          <w:sz w:val="28"/>
          <w:szCs w:val="28"/>
        </w:rPr>
        <w:t>працівників Управління</w:t>
      </w:r>
      <w:r w:rsidR="0008541B" w:rsidRPr="0008541B">
        <w:rPr>
          <w:b/>
          <w:i/>
          <w:sz w:val="28"/>
          <w:szCs w:val="28"/>
          <w:lang w:val="ru-RU"/>
        </w:rPr>
        <w:t xml:space="preserve"> </w:t>
      </w:r>
    </w:p>
    <w:p w:rsidR="0000441D" w:rsidRPr="0008541B" w:rsidRDefault="0000441D" w:rsidP="0000441D">
      <w:pPr>
        <w:rPr>
          <w:b/>
          <w:i/>
          <w:sz w:val="28"/>
          <w:szCs w:val="28"/>
        </w:rPr>
      </w:pPr>
    </w:p>
    <w:p w:rsidR="00DA3836" w:rsidRDefault="0000441D" w:rsidP="00E4459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sz w:val="28"/>
          <w:szCs w:val="28"/>
          <w:highlight w:val="yellow"/>
        </w:rPr>
      </w:pPr>
      <w:r w:rsidRPr="0000441D">
        <w:rPr>
          <w:color w:val="000000"/>
          <w:sz w:val="28"/>
          <w:szCs w:val="28"/>
        </w:rPr>
        <w:t xml:space="preserve">Відповідно до </w:t>
      </w:r>
      <w:r w:rsidRPr="0000441D">
        <w:rPr>
          <w:sz w:val="28"/>
          <w:szCs w:val="28"/>
        </w:rPr>
        <w:t>Кодексу законів про працю України,</w:t>
      </w:r>
      <w:r w:rsidRPr="0000441D">
        <w:rPr>
          <w:color w:val="000000"/>
          <w:sz w:val="28"/>
          <w:szCs w:val="28"/>
        </w:rPr>
        <w:t> </w:t>
      </w:r>
      <w:r w:rsidRPr="0000441D">
        <w:rPr>
          <w:sz w:val="28"/>
          <w:szCs w:val="28"/>
        </w:rPr>
        <w:t>Закону Украї</w:t>
      </w:r>
      <w:r w:rsidR="0008541B">
        <w:rPr>
          <w:sz w:val="28"/>
          <w:szCs w:val="28"/>
        </w:rPr>
        <w:t>ни «Про оплату праці»</w:t>
      </w:r>
      <w:r w:rsidR="0008541B" w:rsidRPr="00AF75CC">
        <w:rPr>
          <w:sz w:val="28"/>
          <w:szCs w:val="28"/>
        </w:rPr>
        <w:t>,</w:t>
      </w:r>
      <w:r w:rsidRPr="0000441D">
        <w:rPr>
          <w:color w:val="000000"/>
          <w:sz w:val="28"/>
          <w:szCs w:val="28"/>
        </w:rPr>
        <w:t xml:space="preserve"> постанови Кабінету Міністрів України </w:t>
      </w:r>
      <w:r w:rsidR="0008541B" w:rsidRPr="00AF75CC">
        <w:rPr>
          <w:color w:val="000000"/>
          <w:sz w:val="28"/>
          <w:szCs w:val="28"/>
        </w:rPr>
        <w:t>в</w:t>
      </w:r>
      <w:r w:rsidR="0008541B">
        <w:rPr>
          <w:color w:val="000000"/>
          <w:sz w:val="28"/>
          <w:szCs w:val="28"/>
        </w:rPr>
        <w:t>ід 24 грудня 2019 року</w:t>
      </w:r>
      <w:r w:rsidR="00AF75CC">
        <w:rPr>
          <w:color w:val="000000"/>
          <w:sz w:val="28"/>
          <w:szCs w:val="28"/>
        </w:rPr>
        <w:t xml:space="preserve">    </w:t>
      </w:r>
      <w:r w:rsidR="0008541B">
        <w:rPr>
          <w:color w:val="000000"/>
          <w:sz w:val="28"/>
          <w:szCs w:val="28"/>
        </w:rPr>
        <w:t xml:space="preserve"> № 1112 </w:t>
      </w:r>
      <w:r w:rsidR="0008541B" w:rsidRPr="00AF75CC">
        <w:rPr>
          <w:sz w:val="28"/>
          <w:szCs w:val="28"/>
        </w:rPr>
        <w:t>«</w:t>
      </w:r>
      <w:r w:rsidR="0008541B" w:rsidRPr="00AF75CC">
        <w:rPr>
          <w:bCs/>
          <w:sz w:val="28"/>
          <w:szCs w:val="28"/>
          <w:shd w:val="clear" w:color="auto" w:fill="FFFFFF"/>
        </w:rPr>
        <w:t>Про умови оплати праці працівників державних органів, на яких не поширюється дія Закону України «Про державну службу»</w:t>
      </w:r>
      <w:r w:rsidR="00AF75CC">
        <w:rPr>
          <w:bCs/>
          <w:sz w:val="28"/>
          <w:szCs w:val="28"/>
          <w:shd w:val="clear" w:color="auto" w:fill="FFFFFF"/>
        </w:rPr>
        <w:t xml:space="preserve">, наказу Міністерства праці України від 02 жовтня 1996 року № 77 </w:t>
      </w:r>
      <w:r w:rsidR="00AF75CC" w:rsidRPr="00AF75CC">
        <w:rPr>
          <w:bCs/>
          <w:sz w:val="28"/>
          <w:szCs w:val="28"/>
          <w:shd w:val="clear" w:color="auto" w:fill="FFFFFF"/>
        </w:rPr>
        <w:t>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="00AF75CC">
        <w:rPr>
          <w:bCs/>
          <w:sz w:val="28"/>
          <w:szCs w:val="28"/>
          <w:shd w:val="clear" w:color="auto" w:fill="FFFFFF"/>
        </w:rPr>
        <w:t xml:space="preserve">, зареєстрованого в Міністерстві юстиції України 11 жовтня 1996 року за № 593/1618, </w:t>
      </w:r>
      <w:r w:rsidR="005A7EF0">
        <w:rPr>
          <w:bCs/>
          <w:sz w:val="28"/>
          <w:szCs w:val="28"/>
          <w:shd w:val="clear" w:color="auto" w:fill="FFFFFF"/>
        </w:rPr>
        <w:t>за погодженням з профспілковим комітетом первинної профспілкової організації Управління капітального будівництва Чернігівської обласної державної адміністрації та з метою матеріального стимулювання високопродуктивної та ініціативної праці, підвищення її ефективності, якості, заінтересованості у досягненні її кінцевого результату, забезпечення належного рівня виконавської, трудової дисципліни та посилення персональної відповідальності працівників Управління за доручену роботу або поставленні завдання</w:t>
      </w:r>
      <w:r w:rsidRPr="00DA3836">
        <w:rPr>
          <w:sz w:val="28"/>
          <w:szCs w:val="28"/>
          <w:highlight w:val="yellow"/>
        </w:rPr>
        <w:t xml:space="preserve"> </w:t>
      </w:r>
    </w:p>
    <w:p w:rsidR="00DA3836" w:rsidRDefault="00DA3836" w:rsidP="0000441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sz w:val="28"/>
          <w:szCs w:val="28"/>
          <w:highlight w:val="yellow"/>
        </w:rPr>
      </w:pPr>
    </w:p>
    <w:p w:rsidR="0000441D" w:rsidRDefault="0000441D" w:rsidP="00DA3836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 w:rsidRPr="00F40952">
        <w:rPr>
          <w:b/>
          <w:sz w:val="28"/>
          <w:szCs w:val="28"/>
        </w:rPr>
        <w:t>н</w:t>
      </w:r>
      <w:r w:rsidR="00DA3836" w:rsidRPr="00F40952">
        <w:rPr>
          <w:b/>
          <w:sz w:val="28"/>
          <w:szCs w:val="28"/>
        </w:rPr>
        <w:t xml:space="preserve"> </w:t>
      </w:r>
      <w:r w:rsidRPr="00F40952">
        <w:rPr>
          <w:b/>
          <w:sz w:val="28"/>
          <w:szCs w:val="28"/>
        </w:rPr>
        <w:t>а</w:t>
      </w:r>
      <w:r w:rsidR="00DA3836" w:rsidRPr="00F40952">
        <w:rPr>
          <w:b/>
          <w:sz w:val="28"/>
          <w:szCs w:val="28"/>
        </w:rPr>
        <w:t xml:space="preserve"> </w:t>
      </w:r>
      <w:r w:rsidRPr="00F40952">
        <w:rPr>
          <w:b/>
          <w:sz w:val="28"/>
          <w:szCs w:val="28"/>
        </w:rPr>
        <w:t>к</w:t>
      </w:r>
      <w:r w:rsidR="00DA3836" w:rsidRPr="00F40952">
        <w:rPr>
          <w:b/>
          <w:sz w:val="28"/>
          <w:szCs w:val="28"/>
        </w:rPr>
        <w:t xml:space="preserve"> </w:t>
      </w:r>
      <w:r w:rsidRPr="00F40952">
        <w:rPr>
          <w:b/>
          <w:sz w:val="28"/>
          <w:szCs w:val="28"/>
        </w:rPr>
        <w:t>а</w:t>
      </w:r>
      <w:r w:rsidR="00DA3836" w:rsidRPr="00F40952">
        <w:rPr>
          <w:b/>
          <w:sz w:val="28"/>
          <w:szCs w:val="28"/>
        </w:rPr>
        <w:t xml:space="preserve"> </w:t>
      </w:r>
      <w:r w:rsidRPr="00F40952">
        <w:rPr>
          <w:b/>
          <w:sz w:val="28"/>
          <w:szCs w:val="28"/>
        </w:rPr>
        <w:t>з</w:t>
      </w:r>
      <w:r w:rsidR="00DA3836" w:rsidRPr="00F40952">
        <w:rPr>
          <w:b/>
          <w:sz w:val="28"/>
          <w:szCs w:val="28"/>
        </w:rPr>
        <w:t xml:space="preserve"> </w:t>
      </w:r>
      <w:r w:rsidRPr="00F40952">
        <w:rPr>
          <w:b/>
          <w:sz w:val="28"/>
          <w:szCs w:val="28"/>
        </w:rPr>
        <w:t>у</w:t>
      </w:r>
      <w:r w:rsidR="00DA3836" w:rsidRPr="00F40952">
        <w:rPr>
          <w:b/>
          <w:sz w:val="28"/>
          <w:szCs w:val="28"/>
        </w:rPr>
        <w:t xml:space="preserve"> </w:t>
      </w:r>
      <w:r w:rsidRPr="00F40952">
        <w:rPr>
          <w:b/>
          <w:sz w:val="28"/>
          <w:szCs w:val="28"/>
        </w:rPr>
        <w:t>ю</w:t>
      </w:r>
      <w:r w:rsidR="00DA3836" w:rsidRPr="00F40952">
        <w:rPr>
          <w:b/>
          <w:sz w:val="28"/>
          <w:szCs w:val="28"/>
        </w:rPr>
        <w:t xml:space="preserve"> </w:t>
      </w:r>
      <w:r w:rsidRPr="00F409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00441D" w:rsidRDefault="0000441D" w:rsidP="0000441D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00441D" w:rsidRDefault="00F40952" w:rsidP="0000441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  <w:bookmarkStart w:id="0" w:name="n6"/>
      <w:bookmarkEnd w:id="0"/>
      <w:r>
        <w:rPr>
          <w:color w:val="000000"/>
          <w:sz w:val="28"/>
          <w:szCs w:val="28"/>
        </w:rPr>
        <w:t xml:space="preserve">1. Затвердити </w:t>
      </w:r>
      <w:r w:rsidR="0000441D">
        <w:rPr>
          <w:color w:val="000000"/>
          <w:sz w:val="28"/>
          <w:szCs w:val="28"/>
        </w:rPr>
        <w:t xml:space="preserve">Положення </w:t>
      </w:r>
      <w:r w:rsidR="0000441D" w:rsidRPr="00D0445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про систему преміювання </w:t>
      </w:r>
      <w:r w:rsidR="0000441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працівників</w:t>
      </w:r>
      <w:r w:rsidR="00DA3836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0441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0441D" w:rsidRPr="00D0445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Управління капітального будівництва</w:t>
      </w:r>
      <w:r w:rsidR="0000441D" w:rsidRPr="00D0445D">
        <w:rPr>
          <w:color w:val="000000"/>
          <w:sz w:val="28"/>
          <w:szCs w:val="28"/>
        </w:rPr>
        <w:t xml:space="preserve"> Чернігівської обласної державної адміністрації</w:t>
      </w:r>
      <w:r w:rsidR="0000441D">
        <w:rPr>
          <w:color w:val="000000"/>
          <w:sz w:val="28"/>
          <w:szCs w:val="28"/>
        </w:rPr>
        <w:t xml:space="preserve"> (</w:t>
      </w:r>
      <w:r w:rsidR="0000441D" w:rsidRPr="004A5145">
        <w:rPr>
          <w:color w:val="000000"/>
          <w:sz w:val="28"/>
          <w:szCs w:val="28"/>
        </w:rPr>
        <w:t>додається</w:t>
      </w:r>
      <w:r w:rsidR="0000441D">
        <w:rPr>
          <w:color w:val="000000"/>
          <w:sz w:val="28"/>
          <w:szCs w:val="28"/>
        </w:rPr>
        <w:t>)</w:t>
      </w:r>
      <w:r w:rsidR="0000441D" w:rsidRPr="004A5145">
        <w:rPr>
          <w:color w:val="000000"/>
          <w:sz w:val="28"/>
          <w:szCs w:val="28"/>
        </w:rPr>
        <w:t>.</w:t>
      </w:r>
    </w:p>
    <w:p w:rsidR="00E4459D" w:rsidRDefault="00E4459D" w:rsidP="0000441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</w:p>
    <w:p w:rsidR="00E4459D" w:rsidRDefault="00E4459D" w:rsidP="0000441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</w:p>
    <w:p w:rsidR="00E4459D" w:rsidRPr="00E4459D" w:rsidRDefault="00E4459D" w:rsidP="0000441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</w:p>
    <w:p w:rsidR="00DA3836" w:rsidRDefault="0000441D" w:rsidP="00DA3836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  <w:bookmarkStart w:id="1" w:name="n7"/>
      <w:bookmarkEnd w:id="1"/>
      <w:r>
        <w:rPr>
          <w:color w:val="000000"/>
          <w:sz w:val="28"/>
          <w:szCs w:val="28"/>
        </w:rPr>
        <w:t xml:space="preserve">2. </w:t>
      </w:r>
      <w:r w:rsidR="00DA3836">
        <w:rPr>
          <w:color w:val="000000"/>
          <w:sz w:val="28"/>
          <w:szCs w:val="28"/>
        </w:rPr>
        <w:t>Визнати таким, що втратив чинність наказ начальника Управ</w:t>
      </w:r>
      <w:r w:rsidR="00F40952">
        <w:rPr>
          <w:color w:val="000000"/>
          <w:sz w:val="28"/>
          <w:szCs w:val="28"/>
        </w:rPr>
        <w:t>ління капітального будівництва Ч</w:t>
      </w:r>
      <w:r w:rsidR="00DA3836">
        <w:rPr>
          <w:color w:val="000000"/>
          <w:sz w:val="28"/>
          <w:szCs w:val="28"/>
        </w:rPr>
        <w:t>ернігівської обласної державної адміністрації           від 20 березня 2019 року № 82 «Про затвердження Положення про систему преміювання працівників Управління, які</w:t>
      </w:r>
      <w:r w:rsidR="00E4459D">
        <w:rPr>
          <w:color w:val="000000"/>
          <w:sz w:val="28"/>
          <w:szCs w:val="28"/>
        </w:rPr>
        <w:t xml:space="preserve"> виконують функції </w:t>
      </w:r>
      <w:r w:rsidR="00C151EB">
        <w:rPr>
          <w:color w:val="000000"/>
          <w:sz w:val="28"/>
          <w:szCs w:val="28"/>
        </w:rPr>
        <w:t xml:space="preserve">з </w:t>
      </w:r>
      <w:r w:rsidR="00DA3836">
        <w:rPr>
          <w:color w:val="000000"/>
          <w:sz w:val="28"/>
          <w:szCs w:val="28"/>
        </w:rPr>
        <w:t>обслуговування».</w:t>
      </w:r>
    </w:p>
    <w:p w:rsidR="00E4459D" w:rsidRDefault="00E4459D" w:rsidP="00DA3836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</w:p>
    <w:p w:rsidR="00E4459D" w:rsidRDefault="00E4459D" w:rsidP="00DA3836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</w:p>
    <w:p w:rsidR="00E4459D" w:rsidRDefault="00E4459D" w:rsidP="00DA3836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</w:p>
    <w:p w:rsidR="00E4459D" w:rsidRPr="00E4459D" w:rsidRDefault="00E4459D" w:rsidP="00DA3836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</w:p>
    <w:p w:rsidR="00E4459D" w:rsidRDefault="00DA3836" w:rsidP="00E4459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0441D">
        <w:rPr>
          <w:color w:val="000000"/>
          <w:sz w:val="28"/>
          <w:szCs w:val="28"/>
        </w:rPr>
        <w:t xml:space="preserve">Контроль за виконанням наказу </w:t>
      </w:r>
      <w:r w:rsidR="00E4459D">
        <w:rPr>
          <w:color w:val="000000"/>
          <w:sz w:val="28"/>
          <w:szCs w:val="28"/>
        </w:rPr>
        <w:t>залишаю за собою.</w:t>
      </w:r>
    </w:p>
    <w:p w:rsidR="00E4459D" w:rsidRDefault="00E4459D" w:rsidP="00E4459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F40952" w:rsidRDefault="00F40952" w:rsidP="00E4459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E4459D" w:rsidRDefault="00E4459D" w:rsidP="0000441D">
      <w:pPr>
        <w:tabs>
          <w:tab w:val="left" w:pos="7088"/>
          <w:tab w:val="left" w:pos="7380"/>
        </w:tabs>
        <w:rPr>
          <w:sz w:val="2"/>
          <w:szCs w:val="2"/>
        </w:rPr>
      </w:pPr>
    </w:p>
    <w:p w:rsidR="0000441D" w:rsidRPr="005C0A18" w:rsidRDefault="00DA3836" w:rsidP="00F40952">
      <w:pPr>
        <w:tabs>
          <w:tab w:val="left" w:pos="7088"/>
          <w:tab w:val="left" w:pos="7380"/>
        </w:tabs>
        <w:jc w:val="both"/>
        <w:rPr>
          <w:sz w:val="28"/>
          <w:szCs w:val="28"/>
        </w:rPr>
      </w:pPr>
      <w:r>
        <w:t>Н</w:t>
      </w:r>
      <w:r w:rsidR="0000441D" w:rsidRPr="005C0A18">
        <w:rPr>
          <w:sz w:val="28"/>
          <w:szCs w:val="28"/>
        </w:rPr>
        <w:t xml:space="preserve">ачальник                                                        </w:t>
      </w:r>
      <w:r>
        <w:rPr>
          <w:sz w:val="28"/>
          <w:szCs w:val="28"/>
        </w:rPr>
        <w:t xml:space="preserve">          </w:t>
      </w:r>
      <w:r w:rsidR="0000441D" w:rsidRPr="005C0A18">
        <w:rPr>
          <w:sz w:val="28"/>
          <w:szCs w:val="28"/>
        </w:rPr>
        <w:t xml:space="preserve"> </w:t>
      </w:r>
      <w:r w:rsidR="0000441D">
        <w:rPr>
          <w:sz w:val="28"/>
          <w:szCs w:val="28"/>
        </w:rPr>
        <w:t xml:space="preserve">      </w:t>
      </w:r>
      <w:r w:rsidR="00F40952">
        <w:rPr>
          <w:sz w:val="28"/>
          <w:szCs w:val="28"/>
        </w:rPr>
        <w:t xml:space="preserve"> </w:t>
      </w:r>
      <w:r w:rsidR="0000441D" w:rsidRPr="005C0A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Богдан КРИВЕНКО</w:t>
      </w:r>
    </w:p>
    <w:p w:rsidR="00BA7C20" w:rsidRDefault="00BA7C20" w:rsidP="0000441D">
      <w:pPr>
        <w:tabs>
          <w:tab w:val="left" w:pos="7125"/>
        </w:tabs>
        <w:jc w:val="both"/>
        <w:rPr>
          <w:b/>
          <w:sz w:val="28"/>
          <w:szCs w:val="28"/>
        </w:rPr>
      </w:pPr>
    </w:p>
    <w:p w:rsidR="00BA7C20" w:rsidRDefault="00BA7C20" w:rsidP="0000441D">
      <w:pPr>
        <w:tabs>
          <w:tab w:val="left" w:pos="7125"/>
        </w:tabs>
        <w:jc w:val="both"/>
        <w:rPr>
          <w:b/>
          <w:sz w:val="28"/>
          <w:szCs w:val="28"/>
        </w:rPr>
      </w:pPr>
    </w:p>
    <w:p w:rsidR="00332688" w:rsidRDefault="00332688" w:rsidP="00332688">
      <w:pPr>
        <w:pStyle w:val="rvps6"/>
        <w:shd w:val="clear" w:color="auto" w:fill="FFFFFF"/>
        <w:spacing w:before="0" w:beforeAutospacing="0" w:after="0" w:afterAutospacing="0"/>
        <w:ind w:left="6237" w:right="450"/>
        <w:jc w:val="both"/>
        <w:textAlignment w:val="baseline"/>
        <w:rPr>
          <w:rStyle w:val="rvts23"/>
          <w:rFonts w:eastAsiaTheme="minorEastAsia"/>
          <w:bCs/>
          <w:color w:val="000000"/>
          <w:sz w:val="28"/>
          <w:szCs w:val="28"/>
          <w:bdr w:val="none" w:sz="0" w:space="0" w:color="auto" w:frame="1"/>
        </w:rPr>
      </w:pPr>
    </w:p>
    <w:p w:rsidR="00F40952" w:rsidRPr="00270D12" w:rsidRDefault="00F40952" w:rsidP="00332688">
      <w:pPr>
        <w:pStyle w:val="rvps6"/>
        <w:shd w:val="clear" w:color="auto" w:fill="FFFFFF"/>
        <w:spacing w:before="0" w:beforeAutospacing="0" w:after="0" w:afterAutospacing="0"/>
        <w:ind w:left="6237" w:right="450"/>
        <w:jc w:val="both"/>
        <w:textAlignment w:val="baseline"/>
        <w:rPr>
          <w:rStyle w:val="rvts23"/>
          <w:rFonts w:eastAsiaTheme="minorEastAsia"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9788" w:type="dxa"/>
        <w:tblInd w:w="101" w:type="dxa"/>
        <w:tblLook w:val="0000"/>
      </w:tblPr>
      <w:tblGrid>
        <w:gridCol w:w="5110"/>
        <w:gridCol w:w="4678"/>
      </w:tblGrid>
      <w:tr w:rsidR="00332688" w:rsidRPr="00BA7C20" w:rsidTr="00BA7C20">
        <w:trPr>
          <w:trHeight w:val="1290"/>
        </w:trPr>
        <w:tc>
          <w:tcPr>
            <w:tcW w:w="5110" w:type="dxa"/>
          </w:tcPr>
          <w:p w:rsidR="00332688" w:rsidRDefault="00332688" w:rsidP="003C1C10">
            <w:pPr>
              <w:rPr>
                <w:b/>
                <w:sz w:val="2"/>
                <w:szCs w:val="2"/>
              </w:rPr>
            </w:pPr>
            <w:r w:rsidRPr="00BA7C20">
              <w:rPr>
                <w:b/>
                <w:sz w:val="26"/>
                <w:szCs w:val="26"/>
              </w:rPr>
              <w:t>ПОГОДЖЕНО</w:t>
            </w: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P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Default="00DA3836" w:rsidP="003C1C10">
            <w:pPr>
              <w:rPr>
                <w:sz w:val="26"/>
                <w:szCs w:val="26"/>
              </w:rPr>
            </w:pPr>
            <w:r w:rsidRPr="00BA7C20">
              <w:rPr>
                <w:sz w:val="26"/>
                <w:szCs w:val="26"/>
              </w:rPr>
              <w:t>Первинна профспілкова</w:t>
            </w:r>
            <w:r w:rsidR="00BA7C20">
              <w:rPr>
                <w:sz w:val="26"/>
                <w:szCs w:val="26"/>
              </w:rPr>
              <w:t xml:space="preserve"> </w:t>
            </w:r>
            <w:r w:rsidRPr="00BA7C20">
              <w:rPr>
                <w:sz w:val="26"/>
                <w:szCs w:val="26"/>
              </w:rPr>
              <w:t>організація</w:t>
            </w:r>
            <w:r w:rsidR="00332688" w:rsidRPr="00BA7C20">
              <w:rPr>
                <w:sz w:val="26"/>
                <w:szCs w:val="26"/>
              </w:rPr>
              <w:t xml:space="preserve"> </w:t>
            </w:r>
          </w:p>
          <w:p w:rsidR="00332688" w:rsidRPr="00BA7C20" w:rsidRDefault="00332688" w:rsidP="003C1C10">
            <w:pPr>
              <w:rPr>
                <w:sz w:val="26"/>
                <w:szCs w:val="26"/>
              </w:rPr>
            </w:pPr>
            <w:r w:rsidRPr="00BA7C20">
              <w:rPr>
                <w:sz w:val="26"/>
                <w:szCs w:val="26"/>
              </w:rPr>
              <w:t>Управління капітального будівництва Чернігівської обласної державної адміністрації</w:t>
            </w:r>
          </w:p>
          <w:p w:rsidR="00BA7C20" w:rsidRDefault="00DA3836" w:rsidP="00DA3836">
            <w:pPr>
              <w:rPr>
                <w:sz w:val="26"/>
                <w:szCs w:val="26"/>
              </w:rPr>
            </w:pPr>
            <w:r w:rsidRPr="00BA7C20">
              <w:rPr>
                <w:sz w:val="26"/>
                <w:szCs w:val="26"/>
              </w:rPr>
              <w:t xml:space="preserve">Протокол засідання від </w:t>
            </w:r>
            <w:r w:rsidR="00EE2D6F">
              <w:rPr>
                <w:sz w:val="26"/>
                <w:szCs w:val="26"/>
              </w:rPr>
              <w:t>12.02.</w:t>
            </w:r>
            <w:r w:rsidRPr="00BA7C20">
              <w:rPr>
                <w:sz w:val="26"/>
                <w:szCs w:val="26"/>
              </w:rPr>
              <w:t>2021 року</w:t>
            </w:r>
          </w:p>
          <w:p w:rsidR="00332688" w:rsidRPr="00BA7C20" w:rsidRDefault="00EE2D6F" w:rsidP="00DA3836">
            <w:pPr>
              <w:rPr>
                <w:rStyle w:val="rvts2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3</w:t>
            </w:r>
            <w:bookmarkStart w:id="2" w:name="_GoBack"/>
            <w:bookmarkEnd w:id="2"/>
          </w:p>
        </w:tc>
        <w:tc>
          <w:tcPr>
            <w:tcW w:w="4678" w:type="dxa"/>
          </w:tcPr>
          <w:p w:rsidR="00332688" w:rsidRDefault="00DA3836" w:rsidP="003C1C10">
            <w:pPr>
              <w:rPr>
                <w:b/>
                <w:sz w:val="2"/>
                <w:szCs w:val="2"/>
              </w:rPr>
            </w:pPr>
            <w:r w:rsidRPr="00BA7C20">
              <w:rPr>
                <w:b/>
                <w:sz w:val="26"/>
                <w:szCs w:val="26"/>
              </w:rPr>
              <w:t>ЗАТВЕРДЖЕНО</w:t>
            </w: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P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332688" w:rsidRPr="00BA7C20" w:rsidRDefault="00DA3836" w:rsidP="003C1C10">
            <w:pPr>
              <w:rPr>
                <w:sz w:val="26"/>
                <w:szCs w:val="26"/>
              </w:rPr>
            </w:pPr>
            <w:r w:rsidRPr="00BA7C20">
              <w:rPr>
                <w:sz w:val="26"/>
                <w:szCs w:val="26"/>
              </w:rPr>
              <w:t xml:space="preserve">Наказ </w:t>
            </w:r>
            <w:r w:rsidR="00332688" w:rsidRPr="00BA7C20">
              <w:rPr>
                <w:sz w:val="26"/>
                <w:szCs w:val="26"/>
              </w:rPr>
              <w:t xml:space="preserve"> начальника</w:t>
            </w:r>
            <w:r w:rsidRPr="00BA7C20">
              <w:rPr>
                <w:sz w:val="26"/>
                <w:szCs w:val="26"/>
              </w:rPr>
              <w:t xml:space="preserve"> </w:t>
            </w:r>
            <w:r w:rsidR="00332688" w:rsidRPr="00BA7C20">
              <w:rPr>
                <w:sz w:val="26"/>
                <w:szCs w:val="26"/>
              </w:rPr>
              <w:t>Упра</w:t>
            </w:r>
            <w:r w:rsidR="00BA7C20">
              <w:rPr>
                <w:sz w:val="26"/>
                <w:szCs w:val="26"/>
              </w:rPr>
              <w:t xml:space="preserve">вління капітального будівництва </w:t>
            </w:r>
            <w:r w:rsidR="00332688" w:rsidRPr="00BA7C20">
              <w:rPr>
                <w:sz w:val="26"/>
                <w:szCs w:val="26"/>
              </w:rPr>
              <w:t>Чернігівської обласної державної адміністрації</w:t>
            </w:r>
          </w:p>
          <w:p w:rsidR="00332688" w:rsidRPr="00BA7C20" w:rsidRDefault="00332688" w:rsidP="003C1C10">
            <w:pPr>
              <w:rPr>
                <w:sz w:val="26"/>
                <w:szCs w:val="26"/>
              </w:rPr>
            </w:pPr>
          </w:p>
          <w:p w:rsidR="00332688" w:rsidRPr="00BA7C20" w:rsidRDefault="00EE2D6F" w:rsidP="003C1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15.02.</w:t>
            </w:r>
            <w:r w:rsidR="00DA3836" w:rsidRPr="00BA7C20">
              <w:rPr>
                <w:sz w:val="26"/>
                <w:szCs w:val="26"/>
              </w:rPr>
              <w:t>202</w:t>
            </w:r>
            <w:r w:rsidR="00BA7C20">
              <w:rPr>
                <w:sz w:val="26"/>
                <w:szCs w:val="26"/>
              </w:rPr>
              <w:t>1</w:t>
            </w:r>
            <w:r w:rsidR="00DA3836" w:rsidRPr="00BA7C20">
              <w:rPr>
                <w:sz w:val="26"/>
                <w:szCs w:val="26"/>
              </w:rPr>
              <w:t xml:space="preserve"> року </w:t>
            </w:r>
            <w:r w:rsidR="00BA7C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26</w:t>
            </w:r>
          </w:p>
          <w:p w:rsidR="00332688" w:rsidRPr="00BA7C20" w:rsidRDefault="00332688" w:rsidP="003C1C10">
            <w:pPr>
              <w:rPr>
                <w:sz w:val="26"/>
                <w:szCs w:val="26"/>
              </w:rPr>
            </w:pPr>
          </w:p>
          <w:p w:rsidR="00332688" w:rsidRPr="00BA7C20" w:rsidRDefault="00332688" w:rsidP="003C1C10">
            <w:pPr>
              <w:rPr>
                <w:rStyle w:val="rvts23"/>
                <w:sz w:val="26"/>
                <w:szCs w:val="26"/>
              </w:rPr>
            </w:pPr>
          </w:p>
        </w:tc>
      </w:tr>
    </w:tbl>
    <w:p w:rsidR="00332688" w:rsidRPr="00270D12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2688" w:rsidRPr="00270D12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2688" w:rsidRPr="00270D12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2688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41EB1" w:rsidRDefault="00941EB1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41EB1" w:rsidRDefault="00941EB1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41EB1" w:rsidRDefault="00941EB1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41EB1" w:rsidRDefault="00941EB1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41EB1" w:rsidRDefault="00941EB1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A7C20" w:rsidRPr="00270D12" w:rsidRDefault="00BA7C20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2688" w:rsidRPr="00BA7C20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  <w:r w:rsidRPr="00BA7C20"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  <w:t>ПОЛОЖЕННЯ</w:t>
      </w:r>
      <w:r w:rsidRPr="00BA7C20">
        <w:rPr>
          <w:rStyle w:val="rvts23"/>
          <w:rFonts w:eastAsiaTheme="minorEastAsi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BA7C20">
        <w:rPr>
          <w:color w:val="000000"/>
          <w:sz w:val="32"/>
          <w:szCs w:val="32"/>
        </w:rPr>
        <w:br/>
      </w:r>
      <w:r w:rsidRPr="00BA7C20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>про систему преміювання працівників</w:t>
      </w:r>
      <w:r w:rsidR="009D7252" w:rsidRPr="00BA7C20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 xml:space="preserve"> </w:t>
      </w:r>
      <w:r w:rsidRPr="00BA7C20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 xml:space="preserve"> </w:t>
      </w:r>
    </w:p>
    <w:p w:rsidR="00332688" w:rsidRPr="00BA7C20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  <w:r w:rsidRPr="00BA7C20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>Управління капітального будівництва</w:t>
      </w:r>
    </w:p>
    <w:p w:rsidR="00332688" w:rsidRPr="00BA7C20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  <w:r w:rsidRPr="00BA7C20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>Чернігівської обласної державної адміністрації</w:t>
      </w:r>
    </w:p>
    <w:p w:rsidR="00332688" w:rsidRPr="00BA7C20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332688" w:rsidRPr="00BA7C20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332688" w:rsidRPr="00BA7C20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332688" w:rsidRPr="00BA7C20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332688" w:rsidRPr="00BA7C20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332688" w:rsidRPr="00270D12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2688" w:rsidRPr="00270D12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2688" w:rsidRPr="00270D12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2688" w:rsidRPr="00270D12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2688" w:rsidRDefault="00332688" w:rsidP="009D7252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A7C20" w:rsidRDefault="00BA7C20" w:rsidP="009D7252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A7C20" w:rsidRDefault="00BA7C20" w:rsidP="009D7252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A7C20" w:rsidRDefault="00BA7C20" w:rsidP="009D7252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A7C20" w:rsidRDefault="00BA7C20" w:rsidP="009D7252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A7C20" w:rsidRPr="00270D12" w:rsidRDefault="00BA7C20" w:rsidP="009D7252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40952" w:rsidRDefault="00F40952" w:rsidP="0033268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332688" w:rsidRPr="00270D12" w:rsidRDefault="00332688" w:rsidP="0033268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270D12">
        <w:rPr>
          <w:b/>
          <w:color w:val="000000"/>
          <w:sz w:val="28"/>
          <w:szCs w:val="28"/>
          <w:lang w:val="uk-UA"/>
        </w:rPr>
        <w:t>Чернігів</w:t>
      </w:r>
    </w:p>
    <w:p w:rsidR="00332688" w:rsidRPr="00270D12" w:rsidRDefault="009D7252" w:rsidP="0033268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2021</w:t>
      </w:r>
    </w:p>
    <w:p w:rsidR="00332688" w:rsidRDefault="00BA7C20" w:rsidP="00BA7C20">
      <w:pPr>
        <w:pStyle w:val="rvps7"/>
        <w:shd w:val="clear" w:color="auto" w:fill="FFFFFF"/>
        <w:tabs>
          <w:tab w:val="left" w:pos="2130"/>
        </w:tabs>
        <w:spacing w:before="0" w:beforeAutospacing="0" w:after="187" w:afterAutospacing="0"/>
        <w:rPr>
          <w:rStyle w:val="rvts15"/>
          <w:b/>
          <w:bCs/>
          <w:color w:val="000000"/>
          <w:sz w:val="28"/>
          <w:szCs w:val="28"/>
        </w:rPr>
      </w:pPr>
      <w:bookmarkStart w:id="3" w:name="n14"/>
      <w:bookmarkEnd w:id="3"/>
      <w:r>
        <w:rPr>
          <w:rStyle w:val="rvts15"/>
          <w:b/>
          <w:bCs/>
          <w:color w:val="000000"/>
          <w:sz w:val="28"/>
          <w:szCs w:val="28"/>
        </w:rPr>
        <w:tab/>
      </w:r>
    </w:p>
    <w:p w:rsidR="00F40952" w:rsidRDefault="00F40952" w:rsidP="00332688">
      <w:pPr>
        <w:pStyle w:val="rvps7"/>
        <w:shd w:val="clear" w:color="auto" w:fill="FFFFFF"/>
        <w:spacing w:before="0" w:beforeAutospacing="0" w:after="187" w:afterAutospacing="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941EB1" w:rsidRDefault="00941EB1" w:rsidP="00332688">
      <w:pPr>
        <w:pStyle w:val="rvps7"/>
        <w:shd w:val="clear" w:color="auto" w:fill="FFFFFF"/>
        <w:spacing w:before="0" w:beforeAutospacing="0" w:after="187" w:afterAutospacing="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332688" w:rsidRDefault="00332688" w:rsidP="00332688">
      <w:pPr>
        <w:pStyle w:val="rvps7"/>
        <w:shd w:val="clear" w:color="auto" w:fill="FFFFFF"/>
        <w:spacing w:before="0" w:beforeAutospacing="0" w:after="187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І</w:t>
      </w:r>
      <w:r w:rsidRPr="00270D12">
        <w:rPr>
          <w:rStyle w:val="rvts15"/>
          <w:b/>
          <w:bCs/>
          <w:color w:val="000000"/>
          <w:sz w:val="28"/>
          <w:szCs w:val="28"/>
        </w:rPr>
        <w:t>. Загальні положення</w:t>
      </w:r>
    </w:p>
    <w:p w:rsidR="001F4BE3" w:rsidRDefault="00E00378" w:rsidP="00E00378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 w:rsidRPr="00A73ED9">
        <w:rPr>
          <w:color w:val="000000"/>
          <w:sz w:val="28"/>
          <w:szCs w:val="28"/>
        </w:rPr>
        <w:t xml:space="preserve">1. Це положення розроблено відповідно до </w:t>
      </w:r>
      <w:r w:rsidRPr="0000441D">
        <w:rPr>
          <w:color w:val="000000"/>
          <w:sz w:val="28"/>
          <w:szCs w:val="28"/>
        </w:rPr>
        <w:t xml:space="preserve">постанови Кабінету Міністрів України </w:t>
      </w:r>
      <w:r w:rsidRPr="00AF75C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ід 24 грудня 2019 року № 1112 </w:t>
      </w:r>
      <w:r w:rsidRPr="00AF75CC">
        <w:rPr>
          <w:sz w:val="28"/>
          <w:szCs w:val="28"/>
        </w:rPr>
        <w:t>«</w:t>
      </w:r>
      <w:r w:rsidRPr="00AF75CC">
        <w:rPr>
          <w:bCs/>
          <w:sz w:val="28"/>
          <w:szCs w:val="28"/>
          <w:shd w:val="clear" w:color="auto" w:fill="FFFFFF"/>
        </w:rPr>
        <w:t>Про умови оплати праці працівників державних органів, на яких не поширюється дія Закону України «Про державну службу»</w:t>
      </w:r>
      <w:r>
        <w:rPr>
          <w:bCs/>
          <w:sz w:val="28"/>
          <w:szCs w:val="28"/>
          <w:shd w:val="clear" w:color="auto" w:fill="FFFFFF"/>
        </w:rPr>
        <w:t xml:space="preserve">, наказу Міністерства праці України від 02 жовтня 1996 року № 77 </w:t>
      </w:r>
      <w:r w:rsidRPr="00AF75CC">
        <w:rPr>
          <w:bCs/>
          <w:sz w:val="28"/>
          <w:szCs w:val="28"/>
          <w:shd w:val="clear" w:color="auto" w:fill="FFFFFF"/>
        </w:rPr>
        <w:t>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>
        <w:rPr>
          <w:bCs/>
          <w:sz w:val="28"/>
          <w:szCs w:val="28"/>
          <w:shd w:val="clear" w:color="auto" w:fill="FFFFFF"/>
        </w:rPr>
        <w:t xml:space="preserve">, зареєстрованого в Міністерстві юстиції України 11 жовтня 1996 року за № 593/1618, і встановлює </w:t>
      </w:r>
      <w:r w:rsidRPr="00A73ED9">
        <w:rPr>
          <w:sz w:val="28"/>
          <w:szCs w:val="28"/>
        </w:rPr>
        <w:t xml:space="preserve">порядок </w:t>
      </w:r>
      <w:r w:rsidRPr="00F40952">
        <w:rPr>
          <w:sz w:val="28"/>
          <w:szCs w:val="28"/>
        </w:rPr>
        <w:t>визначення розмірів,</w:t>
      </w:r>
      <w:r w:rsidRPr="00A73ED9">
        <w:rPr>
          <w:sz w:val="28"/>
          <w:szCs w:val="28"/>
        </w:rPr>
        <w:t xml:space="preserve"> н</w:t>
      </w:r>
      <w:r w:rsidRPr="00A73ED9">
        <w:rPr>
          <w:color w:val="000000"/>
          <w:sz w:val="28"/>
          <w:szCs w:val="28"/>
        </w:rPr>
        <w:t xml:space="preserve">арахування та виплати премій </w:t>
      </w:r>
      <w:r>
        <w:rPr>
          <w:color w:val="000000"/>
          <w:sz w:val="28"/>
          <w:szCs w:val="28"/>
        </w:rPr>
        <w:t>працівникам</w:t>
      </w:r>
      <w:r w:rsidR="001F4BE3">
        <w:rPr>
          <w:color w:val="000000"/>
          <w:sz w:val="28"/>
          <w:szCs w:val="28"/>
        </w:rPr>
        <w:t>,</w:t>
      </w:r>
      <w:r w:rsidR="001F4BE3" w:rsidRPr="001F4BE3">
        <w:rPr>
          <w:sz w:val="28"/>
          <w:szCs w:val="28"/>
        </w:rPr>
        <w:t xml:space="preserve"> які виконують функції </w:t>
      </w:r>
      <w:r w:rsidR="004C395C" w:rsidRPr="004C395C">
        <w:rPr>
          <w:sz w:val="28"/>
          <w:szCs w:val="28"/>
        </w:rPr>
        <w:t xml:space="preserve">    </w:t>
      </w:r>
      <w:r w:rsidR="001F4BE3" w:rsidRPr="001F4BE3">
        <w:rPr>
          <w:sz w:val="28"/>
          <w:szCs w:val="28"/>
        </w:rPr>
        <w:t>з обслуговування та робітникам, зайнятих обслуговуванням (далі – працівники)</w:t>
      </w:r>
      <w:r w:rsidR="001F4BE3">
        <w:rPr>
          <w:color w:val="000000"/>
          <w:sz w:val="28"/>
          <w:szCs w:val="28"/>
        </w:rPr>
        <w:t xml:space="preserve"> </w:t>
      </w:r>
      <w:r w:rsidRPr="00A73ED9">
        <w:rPr>
          <w:color w:val="000000"/>
          <w:sz w:val="28"/>
          <w:szCs w:val="28"/>
        </w:rPr>
        <w:t>Управління капітального будівництва Чернігівської обласної державної адміністрації (далі – Управління)</w:t>
      </w:r>
      <w:r w:rsidR="001F4B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00378" w:rsidRPr="00A73ED9" w:rsidRDefault="00E00378" w:rsidP="00E00378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 w:rsidRPr="00A73ED9">
        <w:rPr>
          <w:color w:val="000000"/>
          <w:sz w:val="28"/>
          <w:szCs w:val="28"/>
        </w:rPr>
        <w:t xml:space="preserve">2. </w:t>
      </w:r>
      <w:r w:rsidR="0051118B">
        <w:rPr>
          <w:color w:val="000000"/>
          <w:sz w:val="28"/>
          <w:szCs w:val="28"/>
        </w:rPr>
        <w:t>Преміювання працівників Управління</w:t>
      </w:r>
      <w:r w:rsidRPr="00A73ED9">
        <w:rPr>
          <w:color w:val="000000"/>
          <w:sz w:val="28"/>
          <w:szCs w:val="28"/>
        </w:rPr>
        <w:t xml:space="preserve"> проводиться з метою матеріального стимулювання високопродуктивної та ініціативної праці, підвищення її ефективності, якості, заінтересованості у досягненні її кінцевого результату та посилення персональної відповідальності </w:t>
      </w:r>
      <w:r w:rsidR="0051118B">
        <w:rPr>
          <w:color w:val="000000"/>
          <w:sz w:val="28"/>
          <w:szCs w:val="28"/>
        </w:rPr>
        <w:t>працівників</w:t>
      </w:r>
      <w:r w:rsidRPr="00A73ED9">
        <w:rPr>
          <w:color w:val="000000"/>
          <w:sz w:val="28"/>
          <w:szCs w:val="28"/>
        </w:rPr>
        <w:t xml:space="preserve"> за доручену роботу або поставлені завдання.</w:t>
      </w:r>
    </w:p>
    <w:p w:rsidR="00E00378" w:rsidRPr="00A73ED9" w:rsidRDefault="00CB5539" w:rsidP="00E00378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Працівникам Управління може</w:t>
      </w:r>
      <w:r w:rsidR="00E00378" w:rsidRPr="00A73ED9">
        <w:rPr>
          <w:color w:val="000000"/>
          <w:sz w:val="28"/>
          <w:szCs w:val="28"/>
        </w:rPr>
        <w:t xml:space="preserve"> встановлюватись місячна або квартальна премія відповідно до особистого внеску в загальний ре</w:t>
      </w:r>
      <w:r w:rsidR="00E00378">
        <w:rPr>
          <w:color w:val="000000"/>
          <w:sz w:val="28"/>
          <w:szCs w:val="28"/>
        </w:rPr>
        <w:t>зультат роботи Управління</w:t>
      </w:r>
      <w:r w:rsidR="00E00378" w:rsidRPr="00A73ED9">
        <w:rPr>
          <w:color w:val="000000"/>
          <w:sz w:val="28"/>
          <w:szCs w:val="28"/>
        </w:rPr>
        <w:t>.</w:t>
      </w:r>
    </w:p>
    <w:p w:rsidR="00E00378" w:rsidRPr="00A73ED9" w:rsidRDefault="00CB5539" w:rsidP="00E00378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преміювання</w:t>
      </w:r>
      <w:r w:rsidR="00E00378" w:rsidRPr="00A73ED9">
        <w:rPr>
          <w:color w:val="000000"/>
          <w:sz w:val="28"/>
          <w:szCs w:val="28"/>
        </w:rPr>
        <w:t xml:space="preserve"> визначає начальник Управління капітального будівництва Чернігівської обласної державної адміністрації (далі – начальник) залежно від особливостей виконання функцій і завдань Управління.</w:t>
      </w: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lang w:val="uk-UA"/>
        </w:rPr>
        <w:tab/>
        <w:t xml:space="preserve">4. </w:t>
      </w:r>
      <w:r w:rsidRPr="00A73ED9">
        <w:rPr>
          <w:rFonts w:ascii="Times New Roman" w:hAnsi="Times New Roman"/>
          <w:lang w:val="uk-UA"/>
        </w:rPr>
        <w:t>Встановл</w:t>
      </w:r>
      <w:r w:rsidR="00CB5539">
        <w:rPr>
          <w:rFonts w:ascii="Times New Roman" w:hAnsi="Times New Roman"/>
          <w:lang w:val="uk-UA"/>
        </w:rPr>
        <w:t>ення премій працівникам</w:t>
      </w:r>
      <w:r w:rsidRPr="00A73ED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Управління </w:t>
      </w:r>
      <w:r w:rsidRPr="00A73ED9">
        <w:rPr>
          <w:rFonts w:ascii="Times New Roman" w:hAnsi="Times New Roman"/>
          <w:lang w:val="uk-UA"/>
        </w:rPr>
        <w:t xml:space="preserve">проводиться </w:t>
      </w:r>
      <w:r>
        <w:rPr>
          <w:rFonts w:ascii="Times New Roman" w:hAnsi="Times New Roman"/>
          <w:lang w:val="uk-UA"/>
        </w:rPr>
        <w:t xml:space="preserve">начальником Управління відповідно </w:t>
      </w:r>
      <w:r w:rsidRPr="00A73ED9">
        <w:rPr>
          <w:rFonts w:ascii="Times New Roman" w:hAnsi="Times New Roman"/>
          <w:lang w:val="uk-UA"/>
        </w:rPr>
        <w:t>до цього Положення.</w:t>
      </w: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Pr="00F4691A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Pr="00A73ED9" w:rsidRDefault="00E00378" w:rsidP="00E00378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73ED9">
        <w:rPr>
          <w:color w:val="000000"/>
          <w:sz w:val="28"/>
          <w:szCs w:val="28"/>
        </w:rPr>
        <w:t xml:space="preserve">. Розмір премії </w:t>
      </w:r>
      <w:r w:rsidR="00BE20F9">
        <w:rPr>
          <w:color w:val="000000"/>
          <w:sz w:val="28"/>
          <w:szCs w:val="28"/>
        </w:rPr>
        <w:t xml:space="preserve">працівника </w:t>
      </w:r>
      <w:r w:rsidRPr="00A73ED9">
        <w:rPr>
          <w:color w:val="000000"/>
          <w:sz w:val="28"/>
          <w:szCs w:val="28"/>
        </w:rPr>
        <w:t>встановлюється начальником шля</w:t>
      </w:r>
      <w:r w:rsidR="007F2C86">
        <w:rPr>
          <w:color w:val="000000"/>
          <w:sz w:val="28"/>
          <w:szCs w:val="28"/>
        </w:rPr>
        <w:t>х</w:t>
      </w:r>
      <w:r w:rsidR="00BE20F9">
        <w:rPr>
          <w:color w:val="000000"/>
          <w:sz w:val="28"/>
          <w:szCs w:val="28"/>
        </w:rPr>
        <w:t>ом видання відповідного наказу.</w:t>
      </w:r>
    </w:p>
    <w:p w:rsidR="007F2C86" w:rsidRDefault="007F2C86" w:rsidP="007F2C86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Конкретний розмір премії граничними розмірами не обмежується.</w:t>
      </w:r>
    </w:p>
    <w:p w:rsidR="00542CE9" w:rsidRPr="00270D12" w:rsidRDefault="00542CE9" w:rsidP="007F2C86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Підготовка 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 xml:space="preserve"> наказів про преміювання здійснюється відділом з питань управління персоналом Управління.</w:t>
      </w:r>
    </w:p>
    <w:p w:rsidR="00332688" w:rsidRPr="00270D12" w:rsidRDefault="00332688" w:rsidP="00332688">
      <w:pPr>
        <w:pStyle w:val="rvps7"/>
        <w:shd w:val="clear" w:color="auto" w:fill="FFFFFF"/>
        <w:spacing w:before="187" w:beforeAutospacing="0" w:after="187" w:afterAutospacing="0"/>
        <w:ind w:right="561"/>
        <w:jc w:val="center"/>
        <w:rPr>
          <w:rStyle w:val="rvts15"/>
          <w:b/>
          <w:bCs/>
          <w:color w:val="000000"/>
          <w:sz w:val="28"/>
          <w:szCs w:val="28"/>
        </w:rPr>
      </w:pPr>
      <w:r w:rsidRPr="00270D12">
        <w:rPr>
          <w:rStyle w:val="rvts15"/>
          <w:b/>
          <w:bCs/>
          <w:color w:val="000000"/>
          <w:sz w:val="28"/>
          <w:szCs w:val="28"/>
        </w:rPr>
        <w:t xml:space="preserve">ІІ. Порядок визначення розміру премії </w:t>
      </w:r>
    </w:p>
    <w:p w:rsidR="00332688" w:rsidRPr="00270D12" w:rsidRDefault="00332688" w:rsidP="00332688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 w:rsidRPr="00270D12">
        <w:rPr>
          <w:color w:val="000000"/>
          <w:sz w:val="28"/>
          <w:szCs w:val="28"/>
        </w:rPr>
        <w:t xml:space="preserve">1. Порядок розрахунку та розподілу фонду преміювання в Управлінні визначається у </w:t>
      </w:r>
      <w:r w:rsidR="00F40952">
        <w:rPr>
          <w:color w:val="000000"/>
          <w:sz w:val="28"/>
          <w:szCs w:val="28"/>
        </w:rPr>
        <w:t xml:space="preserve">цьому </w:t>
      </w:r>
      <w:r w:rsidRPr="00270D12">
        <w:rPr>
          <w:color w:val="000000"/>
          <w:sz w:val="28"/>
          <w:szCs w:val="28"/>
        </w:rPr>
        <w:t>положенні</w:t>
      </w:r>
      <w:r w:rsidR="00F40952">
        <w:rPr>
          <w:color w:val="000000"/>
          <w:sz w:val="28"/>
          <w:szCs w:val="28"/>
        </w:rPr>
        <w:t>.</w:t>
      </w:r>
    </w:p>
    <w:p w:rsidR="00941EB1" w:rsidRPr="00A73ED9" w:rsidRDefault="00332688" w:rsidP="00941EB1">
      <w:pPr>
        <w:pStyle w:val="rvps2"/>
        <w:shd w:val="clear" w:color="auto" w:fill="FFFFFF"/>
        <w:spacing w:before="0" w:beforeAutospacing="0" w:after="187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4" w:name="n28"/>
      <w:bookmarkEnd w:id="4"/>
      <w:r w:rsidRPr="00270D12">
        <w:rPr>
          <w:color w:val="000000"/>
          <w:sz w:val="28"/>
          <w:szCs w:val="28"/>
        </w:rPr>
        <w:t xml:space="preserve">2. </w:t>
      </w:r>
      <w:r w:rsidR="00274F93">
        <w:rPr>
          <w:color w:val="000000"/>
          <w:sz w:val="28"/>
          <w:szCs w:val="28"/>
        </w:rPr>
        <w:t xml:space="preserve">Розмір місячної або квартальної премії працівника залежить від його </w:t>
      </w:r>
      <w:r w:rsidRPr="00270D12">
        <w:rPr>
          <w:color w:val="000000"/>
          <w:sz w:val="28"/>
          <w:szCs w:val="28"/>
        </w:rPr>
        <w:t xml:space="preserve"> особи</w:t>
      </w:r>
      <w:r w:rsidR="00274F93">
        <w:rPr>
          <w:color w:val="000000"/>
          <w:sz w:val="28"/>
          <w:szCs w:val="28"/>
        </w:rPr>
        <w:t>стого внеску в загальний результат</w:t>
      </w:r>
      <w:r w:rsidRPr="00270D12">
        <w:rPr>
          <w:color w:val="000000"/>
          <w:sz w:val="28"/>
          <w:szCs w:val="28"/>
        </w:rPr>
        <w:t xml:space="preserve"> роботи</w:t>
      </w:r>
      <w:r w:rsidR="00274F93">
        <w:rPr>
          <w:color w:val="000000"/>
          <w:sz w:val="28"/>
          <w:szCs w:val="28"/>
        </w:rPr>
        <w:t xml:space="preserve"> Управління</w:t>
      </w:r>
      <w:r w:rsidRPr="00270D12">
        <w:rPr>
          <w:color w:val="000000"/>
          <w:sz w:val="28"/>
          <w:szCs w:val="28"/>
        </w:rPr>
        <w:t>,</w:t>
      </w:r>
      <w:r w:rsidR="00274F93">
        <w:rPr>
          <w:color w:val="000000"/>
          <w:sz w:val="28"/>
          <w:szCs w:val="28"/>
        </w:rPr>
        <w:t xml:space="preserve"> </w:t>
      </w:r>
      <w:r w:rsidR="00941EB1" w:rsidRPr="00A73ED9">
        <w:rPr>
          <w:color w:val="000000"/>
          <w:sz w:val="28"/>
          <w:szCs w:val="28"/>
        </w:rPr>
        <w:t>з урахуванням таких критеріїв:</w:t>
      </w:r>
    </w:p>
    <w:p w:rsidR="00941EB1" w:rsidRDefault="00941EB1" w:rsidP="00941EB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 w:rsidRPr="00A73ED9">
        <w:rPr>
          <w:color w:val="000000"/>
          <w:sz w:val="28"/>
          <w:szCs w:val="28"/>
        </w:rPr>
        <w:t>1) ініціативність у роботі;</w:t>
      </w:r>
    </w:p>
    <w:p w:rsidR="00536D2D" w:rsidRDefault="00536D2D" w:rsidP="00941EB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73ED9">
        <w:rPr>
          <w:color w:val="000000"/>
          <w:sz w:val="28"/>
          <w:szCs w:val="28"/>
        </w:rPr>
        <w:t>терміновість виконання завдань;</w:t>
      </w:r>
    </w:p>
    <w:p w:rsidR="00542CE9" w:rsidRDefault="00542CE9" w:rsidP="00941EB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</w:p>
    <w:p w:rsidR="00542CE9" w:rsidRDefault="00542CE9" w:rsidP="00941EB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</w:p>
    <w:p w:rsidR="00536D2D" w:rsidRDefault="00536D2D" w:rsidP="00941EB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73ED9">
        <w:rPr>
          <w:color w:val="000000"/>
          <w:sz w:val="28"/>
          <w:szCs w:val="28"/>
        </w:rPr>
        <w:t>виконання додаткового обсягу завдань (участь у роб</w:t>
      </w:r>
      <w:r>
        <w:rPr>
          <w:color w:val="000000"/>
          <w:sz w:val="28"/>
          <w:szCs w:val="28"/>
        </w:rPr>
        <w:t>оті комісій, робочих груп тощо);</w:t>
      </w:r>
    </w:p>
    <w:p w:rsidR="00941EB1" w:rsidRPr="00A73ED9" w:rsidRDefault="00536D2D" w:rsidP="00536D2D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941EB1" w:rsidRPr="00A73ED9">
        <w:rPr>
          <w:color w:val="000000"/>
          <w:sz w:val="28"/>
          <w:szCs w:val="28"/>
        </w:rPr>
        <w:t xml:space="preserve">якість виконання завдань, визначених положенням про Управління, самостійний структурний підрозділ, у якому працює </w:t>
      </w:r>
      <w:r w:rsidR="00941EB1">
        <w:rPr>
          <w:color w:val="000000"/>
          <w:sz w:val="28"/>
          <w:szCs w:val="28"/>
        </w:rPr>
        <w:t>працівник</w:t>
      </w:r>
      <w:r w:rsidR="00941EB1" w:rsidRPr="00A73ED9">
        <w:rPr>
          <w:color w:val="000000"/>
          <w:sz w:val="28"/>
          <w:szCs w:val="28"/>
        </w:rPr>
        <w:t xml:space="preserve">, його посадовою інструкцією, а також дорученнями начальника Управління та безпосереднього керівника </w:t>
      </w:r>
      <w:r w:rsidR="00941EB1">
        <w:rPr>
          <w:color w:val="000000"/>
          <w:sz w:val="28"/>
          <w:szCs w:val="28"/>
        </w:rPr>
        <w:t>працівника</w:t>
      </w:r>
      <w:r w:rsidR="007C4804">
        <w:rPr>
          <w:color w:val="000000"/>
          <w:sz w:val="28"/>
          <w:szCs w:val="28"/>
        </w:rPr>
        <w:t>;</w:t>
      </w:r>
    </w:p>
    <w:p w:rsidR="00536D2D" w:rsidRPr="00A73ED9" w:rsidRDefault="007C4804" w:rsidP="00941EB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36D2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дотримання трудової дисципліни.</w:t>
      </w:r>
    </w:p>
    <w:p w:rsidR="00332688" w:rsidRPr="00270D12" w:rsidRDefault="00332688" w:rsidP="00332688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332688" w:rsidRPr="00270D12" w:rsidRDefault="00332688" w:rsidP="00332688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 w:rsidRPr="00270D12">
        <w:rPr>
          <w:rStyle w:val="rvts15"/>
          <w:b/>
          <w:bCs/>
          <w:color w:val="000000"/>
          <w:sz w:val="28"/>
          <w:szCs w:val="28"/>
        </w:rPr>
        <w:t>ІІІ. Порядок нарахування та виплати премій</w:t>
      </w:r>
    </w:p>
    <w:p w:rsidR="00332688" w:rsidRPr="00270D12" w:rsidRDefault="00332688" w:rsidP="00332688">
      <w:pPr>
        <w:pStyle w:val="rvps2"/>
        <w:shd w:val="clear" w:color="auto" w:fill="FFFFFF"/>
        <w:spacing w:before="0" w:beforeAutospacing="0" w:after="0" w:afterAutospacing="0"/>
        <w:ind w:firstLine="561"/>
        <w:jc w:val="center"/>
        <w:rPr>
          <w:color w:val="000000"/>
          <w:sz w:val="28"/>
          <w:szCs w:val="28"/>
        </w:rPr>
      </w:pPr>
    </w:p>
    <w:p w:rsidR="00A87632" w:rsidRDefault="00332688" w:rsidP="00332688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 w:rsidRPr="00270D12">
        <w:rPr>
          <w:color w:val="000000"/>
          <w:sz w:val="28"/>
          <w:szCs w:val="28"/>
        </w:rPr>
        <w:t xml:space="preserve">1. Відділ фінансового забезпечення Управління </w:t>
      </w:r>
      <w:r w:rsidR="00A87632" w:rsidRPr="00A87632">
        <w:rPr>
          <w:color w:val="000000"/>
          <w:sz w:val="28"/>
          <w:szCs w:val="28"/>
        </w:rPr>
        <w:t>в межах затвердженого К</w:t>
      </w:r>
      <w:r w:rsidR="00A87632">
        <w:rPr>
          <w:color w:val="000000"/>
          <w:sz w:val="28"/>
          <w:szCs w:val="28"/>
        </w:rPr>
        <w:t>ошторису фонду оплати праці</w:t>
      </w:r>
      <w:r w:rsidR="0003291C">
        <w:rPr>
          <w:color w:val="000000"/>
          <w:sz w:val="28"/>
          <w:szCs w:val="28"/>
        </w:rPr>
        <w:t>,</w:t>
      </w:r>
      <w:r w:rsidR="00A87632" w:rsidRPr="00A87632">
        <w:rPr>
          <w:color w:val="000000"/>
          <w:sz w:val="28"/>
          <w:szCs w:val="28"/>
        </w:rPr>
        <w:t xml:space="preserve"> щомісяця або щокварталу визначає суму коштів, що можуть спрямовуватися на преміювання за місяць або квартал</w:t>
      </w:r>
      <w:r w:rsidR="00A87632">
        <w:rPr>
          <w:color w:val="000000"/>
          <w:sz w:val="28"/>
          <w:szCs w:val="28"/>
        </w:rPr>
        <w:t>, та повідомляє начальнику Управління для подальшого внесення пропозицій щодо пре</w:t>
      </w:r>
      <w:r w:rsidR="00542CE9">
        <w:rPr>
          <w:color w:val="000000"/>
          <w:sz w:val="28"/>
          <w:szCs w:val="28"/>
        </w:rPr>
        <w:t>міювання працівників Управління.</w:t>
      </w:r>
    </w:p>
    <w:p w:rsidR="0003291C" w:rsidRDefault="0003291C" w:rsidP="0003291C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 w:rsidRPr="00270D12">
        <w:rPr>
          <w:color w:val="000000"/>
          <w:sz w:val="28"/>
          <w:szCs w:val="28"/>
        </w:rPr>
        <w:t xml:space="preserve">2. Керівники самостійних структурних підрозділів Управління або особи, які їх </w:t>
      </w:r>
      <w:r>
        <w:rPr>
          <w:color w:val="000000"/>
          <w:sz w:val="28"/>
          <w:szCs w:val="28"/>
        </w:rPr>
        <w:t xml:space="preserve">замінюють, подають начальнику Управління письмові пропозиції з конкретними розмірами преміювання по кожному працівнику Управління. На підставі наданих пропозицій начальник Управління визначає конкретні розміри преміювання працівників Управління, що є підставою для підготовки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наказу про преміювання у порядку, визначеному пунктом 6 цього Положення. </w:t>
      </w:r>
    </w:p>
    <w:p w:rsidR="00BE20F9" w:rsidRPr="00BE20F9" w:rsidRDefault="00332688" w:rsidP="00BE20F9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28"/>
          <w:szCs w:val="28"/>
          <w:shd w:val="clear" w:color="auto" w:fill="FFFFFF"/>
        </w:rPr>
      </w:pPr>
      <w:bookmarkStart w:id="5" w:name="n38"/>
      <w:bookmarkEnd w:id="5"/>
      <w:r>
        <w:rPr>
          <w:color w:val="000000"/>
          <w:sz w:val="28"/>
          <w:szCs w:val="28"/>
        </w:rPr>
        <w:t>3</w:t>
      </w:r>
      <w:r w:rsidRPr="00270D12">
        <w:rPr>
          <w:color w:val="000000"/>
          <w:sz w:val="28"/>
          <w:szCs w:val="28"/>
        </w:rPr>
        <w:t xml:space="preserve">. </w:t>
      </w:r>
      <w:r w:rsidR="00BE20F9" w:rsidRPr="00BE20F9">
        <w:rPr>
          <w:sz w:val="28"/>
          <w:szCs w:val="28"/>
          <w:shd w:val="clear" w:color="auto" w:fill="FFFFFF"/>
        </w:rPr>
        <w:t>Преміювання працівників, які звільняються, проводиться у місяці звільнення за фактично відпрацьований час за пропозицією безпосереднього керівника.</w:t>
      </w:r>
    </w:p>
    <w:p w:rsidR="00BE20F9" w:rsidRPr="00BE20F9" w:rsidRDefault="00BE20F9" w:rsidP="00BE20F9">
      <w:pPr>
        <w:shd w:val="clear" w:color="auto" w:fill="FFFFFF"/>
        <w:suppressAutoHyphens w:val="0"/>
        <w:spacing w:after="187"/>
        <w:ind w:firstLine="561"/>
        <w:jc w:val="both"/>
        <w:rPr>
          <w:sz w:val="28"/>
          <w:szCs w:val="28"/>
          <w:lang w:eastAsia="uk-UA"/>
        </w:rPr>
      </w:pPr>
      <w:r w:rsidRPr="00BE20F9">
        <w:rPr>
          <w:sz w:val="28"/>
          <w:szCs w:val="28"/>
          <w:shd w:val="clear" w:color="auto" w:fill="FFFFFF"/>
          <w:lang w:eastAsia="uk-UA"/>
        </w:rPr>
        <w:t>4. У міся</w:t>
      </w:r>
      <w:r>
        <w:rPr>
          <w:sz w:val="28"/>
          <w:szCs w:val="28"/>
          <w:shd w:val="clear" w:color="auto" w:fill="FFFFFF"/>
          <w:lang w:eastAsia="uk-UA"/>
        </w:rPr>
        <w:t>ці, в якому працівник</w:t>
      </w:r>
      <w:r w:rsidRPr="00BE20F9">
        <w:rPr>
          <w:sz w:val="28"/>
          <w:szCs w:val="28"/>
          <w:shd w:val="clear" w:color="auto" w:fill="FFFFFF"/>
          <w:lang w:eastAsia="uk-UA"/>
        </w:rPr>
        <w:t xml:space="preserve"> перебуває у відпустці </w:t>
      </w:r>
      <w:r w:rsidRPr="00AC52D8">
        <w:rPr>
          <w:sz w:val="28"/>
          <w:szCs w:val="28"/>
          <w:shd w:val="clear" w:color="auto" w:fill="FFFFFF"/>
          <w:lang w:eastAsia="uk-UA"/>
        </w:rPr>
        <w:t>(основній, додатковій</w:t>
      </w:r>
      <w:r w:rsidRPr="00BE20F9">
        <w:rPr>
          <w:sz w:val="28"/>
          <w:szCs w:val="28"/>
          <w:shd w:val="clear" w:color="auto" w:fill="FFFFFF"/>
          <w:lang w:eastAsia="uk-UA"/>
        </w:rPr>
        <w:t xml:space="preserve"> та інших, передбачених законодавством), за період тимчасової непрацездатності та в інших випадках, коли згідно із законодавством виплати проводяться із розрахунку середньої заробітної плати, місячна або квартальна премія нараховується за фактично відпрацьований час.</w:t>
      </w:r>
    </w:p>
    <w:p w:rsidR="00BE20F9" w:rsidRPr="00BE20F9" w:rsidRDefault="00BE20F9" w:rsidP="00BE20F9">
      <w:pPr>
        <w:shd w:val="clear" w:color="auto" w:fill="FFFFFF"/>
        <w:suppressAutoHyphens w:val="0"/>
        <w:spacing w:after="187"/>
        <w:ind w:firstLine="561"/>
        <w:jc w:val="both"/>
        <w:rPr>
          <w:color w:val="000000"/>
          <w:sz w:val="28"/>
          <w:szCs w:val="28"/>
          <w:lang w:eastAsia="uk-UA"/>
        </w:rPr>
      </w:pPr>
      <w:r w:rsidRPr="00BE20F9">
        <w:rPr>
          <w:color w:val="000000"/>
          <w:sz w:val="28"/>
          <w:szCs w:val="28"/>
          <w:lang w:eastAsia="uk-UA"/>
        </w:rPr>
        <w:t xml:space="preserve">5. Місячна премія </w:t>
      </w:r>
      <w:r>
        <w:rPr>
          <w:color w:val="000000"/>
          <w:sz w:val="28"/>
          <w:szCs w:val="28"/>
          <w:lang w:eastAsia="uk-UA"/>
        </w:rPr>
        <w:t>працівникам</w:t>
      </w:r>
      <w:r w:rsidRPr="00BE20F9">
        <w:rPr>
          <w:color w:val="000000"/>
          <w:sz w:val="28"/>
          <w:szCs w:val="28"/>
          <w:lang w:eastAsia="uk-UA"/>
        </w:rPr>
        <w:t xml:space="preserve"> Управління виплачується не пізніше від терміну виплати заробітної плати за місяць, у якому </w:t>
      </w:r>
      <w:proofErr w:type="spellStart"/>
      <w:r w:rsidRPr="00BE20F9">
        <w:rPr>
          <w:color w:val="000000"/>
          <w:sz w:val="28"/>
          <w:szCs w:val="28"/>
          <w:lang w:eastAsia="uk-UA"/>
        </w:rPr>
        <w:t>нараховано</w:t>
      </w:r>
      <w:proofErr w:type="spellEnd"/>
      <w:r w:rsidRPr="00BE20F9">
        <w:rPr>
          <w:color w:val="000000"/>
          <w:sz w:val="28"/>
          <w:szCs w:val="28"/>
          <w:lang w:eastAsia="uk-UA"/>
        </w:rPr>
        <w:t xml:space="preserve"> премію, квартальна премія - не пізніше від терміну виплати заробітної плати за останній місяць кварталу, за який проводиться преміювання.</w:t>
      </w:r>
    </w:p>
    <w:p w:rsidR="00BE20F9" w:rsidRDefault="00BE20F9" w:rsidP="00542CE9">
      <w:pPr>
        <w:shd w:val="clear" w:color="auto" w:fill="FFFFFF"/>
        <w:suppressAutoHyphens w:val="0"/>
        <w:spacing w:after="150"/>
        <w:ind w:firstLine="450"/>
        <w:jc w:val="center"/>
        <w:rPr>
          <w:color w:val="000000"/>
          <w:sz w:val="28"/>
          <w:szCs w:val="28"/>
          <w:lang w:eastAsia="uk-UA"/>
        </w:rPr>
      </w:pPr>
      <w:r w:rsidRPr="00BE20F9">
        <w:rPr>
          <w:color w:val="000000"/>
          <w:sz w:val="28"/>
          <w:szCs w:val="28"/>
          <w:lang w:eastAsia="uk-UA"/>
        </w:rPr>
        <w:t>_____________________________</w:t>
      </w:r>
    </w:p>
    <w:p w:rsidR="00542CE9" w:rsidRPr="00BE20F9" w:rsidRDefault="00542CE9" w:rsidP="00542CE9">
      <w:pPr>
        <w:shd w:val="clear" w:color="auto" w:fill="FFFFFF"/>
        <w:suppressAutoHyphens w:val="0"/>
        <w:spacing w:after="150"/>
        <w:ind w:firstLine="45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E20F9" w:rsidRPr="00BE20F9" w:rsidRDefault="00BE20F9" w:rsidP="00BE20F9">
      <w:pPr>
        <w:shd w:val="clear" w:color="auto" w:fill="FFFFFF"/>
        <w:tabs>
          <w:tab w:val="left" w:pos="9638"/>
        </w:tabs>
        <w:suppressAutoHyphens w:val="0"/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E20F9" w:rsidRPr="00BE20F9" w:rsidRDefault="00BE20F9" w:rsidP="00BE20F9">
      <w:pPr>
        <w:shd w:val="clear" w:color="auto" w:fill="FFFFFF"/>
        <w:tabs>
          <w:tab w:val="left" w:pos="9638"/>
        </w:tabs>
        <w:suppressAutoHyphens w:val="0"/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E20F9" w:rsidRPr="00BE20F9" w:rsidRDefault="00BE20F9" w:rsidP="00BE20F9">
      <w:pPr>
        <w:suppressAutoHyphens w:val="0"/>
        <w:jc w:val="both"/>
        <w:rPr>
          <w:rFonts w:eastAsiaTheme="minorEastAsia"/>
          <w:sz w:val="28"/>
          <w:szCs w:val="28"/>
          <w:lang w:eastAsia="uk-UA"/>
        </w:rPr>
      </w:pPr>
      <w:r w:rsidRPr="00BE20F9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Начальник </w:t>
      </w:r>
      <w:r w:rsidRPr="00BE20F9">
        <w:rPr>
          <w:rFonts w:eastAsiaTheme="minorEastAsia"/>
          <w:sz w:val="28"/>
          <w:szCs w:val="28"/>
          <w:lang w:eastAsia="uk-UA"/>
        </w:rPr>
        <w:t xml:space="preserve">відділу з питань </w:t>
      </w:r>
    </w:p>
    <w:p w:rsidR="00BE20F9" w:rsidRPr="00BE20F9" w:rsidRDefault="00BE20F9" w:rsidP="00BE20F9">
      <w:pPr>
        <w:suppressAutoHyphens w:val="0"/>
        <w:jc w:val="both"/>
        <w:rPr>
          <w:rFonts w:eastAsiaTheme="minorEastAsia"/>
          <w:sz w:val="28"/>
          <w:szCs w:val="28"/>
          <w:lang w:eastAsia="uk-UA"/>
        </w:rPr>
      </w:pPr>
      <w:r w:rsidRPr="00BE20F9">
        <w:rPr>
          <w:rFonts w:eastAsiaTheme="minorEastAsia"/>
          <w:sz w:val="28"/>
          <w:szCs w:val="28"/>
          <w:lang w:eastAsia="uk-UA"/>
        </w:rPr>
        <w:t>управління персоналом Управління</w:t>
      </w:r>
    </w:p>
    <w:p w:rsidR="00BE20F9" w:rsidRPr="00BE20F9" w:rsidRDefault="00BE20F9" w:rsidP="00BE20F9">
      <w:pPr>
        <w:suppressAutoHyphens w:val="0"/>
        <w:jc w:val="both"/>
        <w:rPr>
          <w:rFonts w:eastAsiaTheme="minorEastAsia"/>
          <w:sz w:val="28"/>
          <w:szCs w:val="28"/>
          <w:lang w:eastAsia="uk-UA"/>
        </w:rPr>
      </w:pPr>
      <w:r w:rsidRPr="00BE20F9">
        <w:rPr>
          <w:rFonts w:eastAsiaTheme="minorEastAsia"/>
          <w:sz w:val="28"/>
          <w:szCs w:val="28"/>
          <w:lang w:eastAsia="uk-UA"/>
        </w:rPr>
        <w:t xml:space="preserve">капітального будівництва </w:t>
      </w:r>
    </w:p>
    <w:p w:rsidR="00D47A04" w:rsidRPr="00A40997" w:rsidRDefault="00BE20F9" w:rsidP="00A40997">
      <w:pPr>
        <w:suppressAutoHyphens w:val="0"/>
        <w:jc w:val="both"/>
        <w:rPr>
          <w:rStyle w:val="rvts15"/>
          <w:rFonts w:eastAsiaTheme="minorEastAsia"/>
          <w:sz w:val="28"/>
          <w:szCs w:val="28"/>
          <w:lang w:eastAsia="uk-UA"/>
        </w:rPr>
      </w:pPr>
      <w:r w:rsidRPr="00BE20F9">
        <w:rPr>
          <w:rFonts w:eastAsiaTheme="minorEastAsia"/>
          <w:sz w:val="28"/>
          <w:szCs w:val="28"/>
          <w:lang w:eastAsia="uk-UA"/>
        </w:rPr>
        <w:t>обласної державної адміністрації</w:t>
      </w:r>
      <w:r w:rsidRPr="00BE20F9">
        <w:rPr>
          <w:rFonts w:eastAsiaTheme="minorEastAsia"/>
          <w:sz w:val="28"/>
          <w:szCs w:val="28"/>
          <w:lang w:eastAsia="uk-UA"/>
        </w:rPr>
        <w:tab/>
      </w:r>
      <w:r w:rsidRPr="00BE20F9">
        <w:rPr>
          <w:rFonts w:eastAsiaTheme="minorEastAsia"/>
          <w:sz w:val="28"/>
          <w:szCs w:val="28"/>
          <w:lang w:eastAsia="uk-UA"/>
        </w:rPr>
        <w:tab/>
      </w:r>
      <w:r w:rsidRPr="00BE20F9">
        <w:rPr>
          <w:rFonts w:eastAsiaTheme="minorEastAsia"/>
          <w:sz w:val="28"/>
          <w:szCs w:val="28"/>
          <w:lang w:eastAsia="uk-UA"/>
        </w:rPr>
        <w:tab/>
        <w:t xml:space="preserve">             Лілія БОГДАНОВСЬКА</w:t>
      </w:r>
    </w:p>
    <w:sectPr w:rsidR="00D47A04" w:rsidRPr="00A40997" w:rsidSect="00F40952">
      <w:pgSz w:w="11905" w:h="16837"/>
      <w:pgMar w:top="0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FF" w:rsidRDefault="00C838FF" w:rsidP="00BA7C20">
      <w:r>
        <w:separator/>
      </w:r>
    </w:p>
  </w:endnote>
  <w:endnote w:type="continuationSeparator" w:id="0">
    <w:p w:rsidR="00C838FF" w:rsidRDefault="00C838FF" w:rsidP="00BA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FF" w:rsidRDefault="00C838FF" w:rsidP="00BA7C20">
      <w:r>
        <w:separator/>
      </w:r>
    </w:p>
  </w:footnote>
  <w:footnote w:type="continuationSeparator" w:id="0">
    <w:p w:rsidR="00C838FF" w:rsidRDefault="00C838FF" w:rsidP="00BA7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D7C"/>
    <w:multiLevelType w:val="multilevel"/>
    <w:tmpl w:val="624C6826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2351" w:hanging="1500"/>
      </w:pPr>
    </w:lvl>
    <w:lvl w:ilvl="2">
      <w:start w:val="1"/>
      <w:numFmt w:val="decimal"/>
      <w:isLgl/>
      <w:lvlText w:val="%1.%2.%3."/>
      <w:lvlJc w:val="left"/>
      <w:pPr>
        <w:ind w:left="2842" w:hanging="1500"/>
      </w:pPr>
    </w:lvl>
    <w:lvl w:ilvl="3">
      <w:start w:val="1"/>
      <w:numFmt w:val="decimal"/>
      <w:isLgl/>
      <w:lvlText w:val="%1.%2.%3.%4."/>
      <w:lvlJc w:val="left"/>
      <w:pPr>
        <w:ind w:left="3333" w:hanging="1500"/>
      </w:pPr>
    </w:lvl>
    <w:lvl w:ilvl="4">
      <w:start w:val="1"/>
      <w:numFmt w:val="decimal"/>
      <w:isLgl/>
      <w:lvlText w:val="%1.%2.%3.%4.%5."/>
      <w:lvlJc w:val="left"/>
      <w:pPr>
        <w:ind w:left="3824" w:hanging="1500"/>
      </w:pPr>
    </w:lvl>
    <w:lvl w:ilvl="5">
      <w:start w:val="1"/>
      <w:numFmt w:val="decimal"/>
      <w:isLgl/>
      <w:lvlText w:val="%1.%2.%3.%4.%5.%6."/>
      <w:lvlJc w:val="left"/>
      <w:pPr>
        <w:ind w:left="4315" w:hanging="150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41D"/>
    <w:rsid w:val="0000441D"/>
    <w:rsid w:val="00024F89"/>
    <w:rsid w:val="0002619F"/>
    <w:rsid w:val="0003291C"/>
    <w:rsid w:val="0008541B"/>
    <w:rsid w:val="00085C55"/>
    <w:rsid w:val="000D30B1"/>
    <w:rsid w:val="001A615A"/>
    <w:rsid w:val="001F4BE3"/>
    <w:rsid w:val="001F5540"/>
    <w:rsid w:val="00274F93"/>
    <w:rsid w:val="00332688"/>
    <w:rsid w:val="00336D23"/>
    <w:rsid w:val="00380378"/>
    <w:rsid w:val="003A3C5C"/>
    <w:rsid w:val="003C201E"/>
    <w:rsid w:val="003F07C6"/>
    <w:rsid w:val="004323E0"/>
    <w:rsid w:val="004C395C"/>
    <w:rsid w:val="0051118B"/>
    <w:rsid w:val="00536D2D"/>
    <w:rsid w:val="00542CE9"/>
    <w:rsid w:val="005545AA"/>
    <w:rsid w:val="005A7EF0"/>
    <w:rsid w:val="00713846"/>
    <w:rsid w:val="007B387F"/>
    <w:rsid w:val="007C4804"/>
    <w:rsid w:val="007F2C86"/>
    <w:rsid w:val="008A1C22"/>
    <w:rsid w:val="008D238D"/>
    <w:rsid w:val="008E1C43"/>
    <w:rsid w:val="008F11D2"/>
    <w:rsid w:val="009017F3"/>
    <w:rsid w:val="00941EB1"/>
    <w:rsid w:val="009D7252"/>
    <w:rsid w:val="00A40997"/>
    <w:rsid w:val="00A87632"/>
    <w:rsid w:val="00AC52D8"/>
    <w:rsid w:val="00AF75CC"/>
    <w:rsid w:val="00BA7C20"/>
    <w:rsid w:val="00BE20F9"/>
    <w:rsid w:val="00C151EB"/>
    <w:rsid w:val="00C71001"/>
    <w:rsid w:val="00C838FF"/>
    <w:rsid w:val="00CB5539"/>
    <w:rsid w:val="00CD35E2"/>
    <w:rsid w:val="00D47A04"/>
    <w:rsid w:val="00DA3836"/>
    <w:rsid w:val="00E00378"/>
    <w:rsid w:val="00E4459D"/>
    <w:rsid w:val="00EA0597"/>
    <w:rsid w:val="00EA1A51"/>
    <w:rsid w:val="00EE2D6F"/>
    <w:rsid w:val="00F40952"/>
    <w:rsid w:val="00F81FF8"/>
    <w:rsid w:val="00FD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00441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441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uiPriority w:val="99"/>
    <w:rsid w:val="0000441D"/>
    <w:rPr>
      <w:color w:val="0000FF"/>
      <w:u w:val="single"/>
    </w:rPr>
  </w:style>
  <w:style w:type="paragraph" w:customStyle="1" w:styleId="rvps2">
    <w:name w:val="rvps2"/>
    <w:basedOn w:val="a"/>
    <w:rsid w:val="0000441D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00441D"/>
  </w:style>
  <w:style w:type="paragraph" w:customStyle="1" w:styleId="rvps6">
    <w:name w:val="rvps6"/>
    <w:basedOn w:val="a"/>
    <w:rsid w:val="00332688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7">
    <w:name w:val="rvps7"/>
    <w:basedOn w:val="a"/>
    <w:rsid w:val="00332688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332688"/>
  </w:style>
  <w:style w:type="paragraph" w:styleId="a4">
    <w:name w:val="Normal (Web)"/>
    <w:basedOn w:val="a"/>
    <w:rsid w:val="00332688"/>
    <w:pPr>
      <w:suppressAutoHyphens w:val="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41B"/>
    <w:rPr>
      <w:rFonts w:ascii="Tahoma" w:eastAsia="Times New Roman" w:hAnsi="Tahoma" w:cs="Tahoma"/>
      <w:sz w:val="16"/>
      <w:szCs w:val="16"/>
      <w:lang w:val="uk-UA" w:eastAsia="ar-SA"/>
    </w:rPr>
  </w:style>
  <w:style w:type="character" w:customStyle="1" w:styleId="2">
    <w:name w:val="Основной текст (2)_"/>
    <w:link w:val="20"/>
    <w:locked/>
    <w:rsid w:val="00E003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0378"/>
    <w:pPr>
      <w:widowControl w:val="0"/>
      <w:shd w:val="clear" w:color="auto" w:fill="FFFFFF"/>
      <w:suppressAutoHyphens w:val="0"/>
      <w:spacing w:after="600" w:line="326" w:lineRule="exact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BA7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7C2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BA7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7C20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CA76-C299-43D8-A31A-BE5A6BCF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2021-02-25T09:41:00Z</cp:lastPrinted>
  <dcterms:created xsi:type="dcterms:W3CDTF">2021-06-16T13:12:00Z</dcterms:created>
  <dcterms:modified xsi:type="dcterms:W3CDTF">2021-06-16T13:12:00Z</dcterms:modified>
</cp:coreProperties>
</file>